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77E7" w14:textId="6F6DF38F" w:rsidR="00F64A71" w:rsidRPr="000C5BB4" w:rsidRDefault="00F64A71" w:rsidP="00F64A71">
      <w:pPr>
        <w:pStyle w:val="TEKSTZacznikido"/>
        <w:rPr>
          <w:color w:val="FF0000"/>
        </w:rPr>
      </w:pPr>
      <w:r w:rsidRPr="00D545C0">
        <w:t>Załączniki do rozporządzenia Rady Ministrów z dnia … (Dz. U. poz. …)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p w14:paraId="307A5047" w14:textId="27C6A60D" w:rsidR="00F64A71" w:rsidRPr="00A420FE" w:rsidRDefault="00385D52" w:rsidP="00C95EFB">
      <w:pPr>
        <w:jc w:val="center"/>
        <w:rPr>
          <w:rFonts w:ascii="Times New Roman" w:hAnsi="Times New Roman" w:cs="Times New Roman"/>
          <w:i/>
          <w:iCs/>
        </w:rPr>
      </w:pPr>
      <w:r w:rsidRPr="00A420FE">
        <w:rPr>
          <w:rFonts w:ascii="Times New Roman" w:hAnsi="Times New Roman" w:cs="Times New Roman"/>
          <w:i/>
          <w:iCs/>
        </w:rPr>
        <w:t>WZÓR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F51BB1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F51BB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F51BB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F51BB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F51BB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F51BB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F51BB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F51BB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F51BB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F51BB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F51BB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F51BB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F51BB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F51BB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F51BB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F51BB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F51BB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F51BB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F51BB1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F51BB1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F51BB1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F51BB1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F51BB1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F51BB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F51BB1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F51BB1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F51BB1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F51BB1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F51BB1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F51BB1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F51BB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F51BB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F51BB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F51BB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F51BB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F51BB1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F51BB1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F51BB1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7F15F" w14:textId="77777777" w:rsidR="00F51BB1" w:rsidRDefault="00F51BB1" w:rsidP="00021B4B">
      <w:pPr>
        <w:spacing w:after="0" w:line="240" w:lineRule="auto"/>
      </w:pPr>
      <w:r>
        <w:separator/>
      </w:r>
    </w:p>
  </w:endnote>
  <w:endnote w:type="continuationSeparator" w:id="0">
    <w:p w14:paraId="0DE817AA" w14:textId="77777777" w:rsidR="00F51BB1" w:rsidRDefault="00F51BB1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F8CE6" w14:textId="77777777" w:rsidR="00F51BB1" w:rsidRDefault="00F51BB1" w:rsidP="00021B4B">
      <w:pPr>
        <w:spacing w:after="0" w:line="240" w:lineRule="auto"/>
      </w:pPr>
      <w:r>
        <w:separator/>
      </w:r>
    </w:p>
  </w:footnote>
  <w:footnote w:type="continuationSeparator" w:id="0">
    <w:p w14:paraId="6855D81D" w14:textId="77777777" w:rsidR="00F51BB1" w:rsidRDefault="00F51BB1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11969491">
    <w:abstractNumId w:val="3"/>
  </w:num>
  <w:num w:numId="2" w16cid:durableId="953171579">
    <w:abstractNumId w:val="1"/>
  </w:num>
  <w:num w:numId="3" w16cid:durableId="1697923236">
    <w:abstractNumId w:val="5"/>
  </w:num>
  <w:num w:numId="4" w16cid:durableId="728000733">
    <w:abstractNumId w:val="4"/>
  </w:num>
  <w:num w:numId="5" w16cid:durableId="1384869802">
    <w:abstractNumId w:val="11"/>
  </w:num>
  <w:num w:numId="6" w16cid:durableId="1149782573">
    <w:abstractNumId w:val="13"/>
  </w:num>
  <w:num w:numId="7" w16cid:durableId="156264160">
    <w:abstractNumId w:val="12"/>
  </w:num>
  <w:num w:numId="8" w16cid:durableId="1221479826">
    <w:abstractNumId w:val="2"/>
  </w:num>
  <w:num w:numId="9" w16cid:durableId="1994525170">
    <w:abstractNumId w:val="8"/>
  </w:num>
  <w:num w:numId="10" w16cid:durableId="996491249">
    <w:abstractNumId w:val="9"/>
  </w:num>
  <w:num w:numId="11" w16cid:durableId="348216804">
    <w:abstractNumId w:val="7"/>
  </w:num>
  <w:num w:numId="12" w16cid:durableId="830491230">
    <w:abstractNumId w:val="6"/>
  </w:num>
  <w:num w:numId="13" w16cid:durableId="268127631">
    <w:abstractNumId w:val="0"/>
  </w:num>
  <w:num w:numId="14" w16cid:durableId="1046638177">
    <w:abstractNumId w:val="14"/>
  </w:num>
  <w:num w:numId="15" w16cid:durableId="2112895700">
    <w:abstractNumId w:val="10"/>
  </w:num>
  <w:num w:numId="16" w16cid:durableId="11152919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0FA3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B79C0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1BB1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1823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Cezary Górka /TISE</cp:lastModifiedBy>
  <cp:revision>2</cp:revision>
  <dcterms:created xsi:type="dcterms:W3CDTF">2026-08-05T08:43:00Z</dcterms:created>
  <dcterms:modified xsi:type="dcterms:W3CDTF">2026-08-05T08:43:00Z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